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Accident and Incident Investigations in the Workplace</w:t>
      </w:r>
    </w:p>
    <w:p>
      <w:pPr>
        <w:jc w:val="center"/>
      </w:pPr>
      <w:r>
        <w:drawing>
          <wp:inline xmlns:a="http://schemas.openxmlformats.org/drawingml/2006/main" xmlns:pic="http://schemas.openxmlformats.org/drawingml/2006/picture">
            <wp:extent cx="2926080" cy="2926080"/>
            <wp:docPr id="1" name="Picture 1"/>
            <wp:cNvGraphicFramePr>
              <a:graphicFrameLocks noChangeAspect="1"/>
            </wp:cNvGraphicFramePr>
            <a:graphic>
              <a:graphicData uri="http://schemas.openxmlformats.org/drawingml/2006/picture">
                <pic:pic>
                  <pic:nvPicPr>
                    <pic:cNvPr id="0" name="2D208CFD-F8D1-4D61-B4D4-38480A7AE51D.jpeg"/>
                    <pic:cNvPicPr/>
                  </pic:nvPicPr>
                  <pic:blipFill>
                    <a:blip r:embed="rId9"/>
                    <a:stretch>
                      <a:fillRect/>
                    </a:stretch>
                  </pic:blipFill>
                  <pic:spPr>
                    <a:xfrm>
                      <a:off x="0" y="0"/>
                      <a:ext cx="2926080" cy="2926080"/>
                    </a:xfrm>
                    <a:prstGeom prst="rect"/>
                  </pic:spPr>
                </pic:pic>
              </a:graphicData>
            </a:graphic>
          </wp:inline>
        </w:drawing>
      </w:r>
    </w:p>
    <w:p>
      <w:r>
        <w:t>Accident and incident investigations are a vital part of an effective health and safety management system. Investigations help organisations understand why an event occurred, identify the root causes, implement corrective actions and prevent similar incidents from happening again.</w:t>
      </w:r>
    </w:p>
    <w:p>
      <w:pPr>
        <w:pStyle w:val="Heading2"/>
      </w:pPr>
      <w:r>
        <w:t>What is an Accident or Incident Investigation?</w:t>
      </w:r>
    </w:p>
    <w:p>
      <w:pPr>
        <w:pStyle w:val="ListBullet"/>
      </w:pPr>
      <w:r>
        <w:t>A structured process used to determine what happened, why it happened and how it can be prevented from happening again.</w:t>
      </w:r>
    </w:p>
    <w:p>
      <w:pPr>
        <w:pStyle w:val="ListBullet"/>
      </w:pPr>
      <w:r>
        <w:t>Investigations should focus on learning and improvement rather than assigning blame.</w:t>
      </w:r>
    </w:p>
    <w:p>
      <w:pPr>
        <w:pStyle w:val="ListBullet"/>
      </w:pPr>
      <w:r>
        <w:t>All accidents, incidents and near misses should be reported and reviewed where appropriate.</w:t>
      </w:r>
    </w:p>
    <w:p>
      <w:pPr>
        <w:pStyle w:val="Heading2"/>
      </w:pPr>
      <w:r>
        <w:t>Why Investigate?</w:t>
      </w:r>
    </w:p>
    <w:p>
      <w:pPr>
        <w:pStyle w:val="ListBullet"/>
      </w:pPr>
      <w:r>
        <w:t>Identify immediate and underlying causes.</w:t>
      </w:r>
    </w:p>
    <w:p>
      <w:pPr>
        <w:pStyle w:val="ListBullet"/>
      </w:pPr>
      <w:r>
        <w:t>Prevent repeat incidents.</w:t>
      </w:r>
    </w:p>
    <w:p>
      <w:pPr>
        <w:pStyle w:val="ListBullet"/>
      </w:pPr>
      <w:r>
        <w:t>Protect employees, contractors and visitors.</w:t>
      </w:r>
    </w:p>
    <w:p>
      <w:pPr>
        <w:pStyle w:val="ListBullet"/>
      </w:pPr>
      <w:r>
        <w:t>Improve workplace safety performance.</w:t>
      </w:r>
    </w:p>
    <w:p>
      <w:pPr>
        <w:pStyle w:val="ListBullet"/>
      </w:pPr>
      <w:r>
        <w:t>Support legal compliance and continual improvement.</w:t>
      </w:r>
    </w:p>
    <w:p>
      <w:pPr>
        <w:pStyle w:val="Heading2"/>
      </w:pPr>
      <w:r>
        <w:t>Investigation Process</w:t>
      </w:r>
    </w:p>
    <w:p>
      <w:pPr>
        <w:pStyle w:val="ListBullet"/>
      </w:pPr>
      <w:r>
        <w:t>Secure the scene where appropriate.</w:t>
      </w:r>
    </w:p>
    <w:p>
      <w:pPr>
        <w:pStyle w:val="ListBullet"/>
      </w:pPr>
      <w:r>
        <w:t>Provide assistance to injured persons.</w:t>
      </w:r>
    </w:p>
    <w:p>
      <w:pPr>
        <w:pStyle w:val="ListBullet"/>
      </w:pPr>
      <w:r>
        <w:t>Collect evidence, including photographs and documents.</w:t>
      </w:r>
    </w:p>
    <w:p>
      <w:pPr>
        <w:pStyle w:val="ListBullet"/>
      </w:pPr>
      <w:r>
        <w:t>Interview witnesses.</w:t>
      </w:r>
    </w:p>
    <w:p>
      <w:pPr>
        <w:pStyle w:val="ListBullet"/>
      </w:pPr>
      <w:r>
        <w:t>Identify immediate, underlying and root causes.</w:t>
      </w:r>
    </w:p>
    <w:p>
      <w:pPr>
        <w:pStyle w:val="ListBullet"/>
      </w:pPr>
      <w:r>
        <w:t>Recommend corrective and preventive actions.</w:t>
      </w:r>
    </w:p>
    <w:p>
      <w:pPr>
        <w:pStyle w:val="ListBullet"/>
      </w:pPr>
      <w:r>
        <w:t>Record findings and monitor completion of actions.</w:t>
      </w:r>
    </w:p>
    <w:p>
      <w:pPr>
        <w:pStyle w:val="Heading2"/>
      </w:pPr>
      <w:r>
        <w:t>Information to Collect</w:t>
      </w:r>
    </w:p>
    <w:p>
      <w:pPr>
        <w:pStyle w:val="ListBullet"/>
      </w:pPr>
      <w:r>
        <w:t>Date, time and location.</w:t>
      </w:r>
    </w:p>
    <w:p>
      <w:pPr>
        <w:pStyle w:val="ListBullet"/>
      </w:pPr>
      <w:r>
        <w:t>People involved.</w:t>
      </w:r>
    </w:p>
    <w:p>
      <w:pPr>
        <w:pStyle w:val="ListBullet"/>
      </w:pPr>
      <w:r>
        <w:t>Description of the event.</w:t>
      </w:r>
    </w:p>
    <w:p>
      <w:pPr>
        <w:pStyle w:val="ListBullet"/>
      </w:pPr>
      <w:r>
        <w:t>Equipment or substances involved.</w:t>
      </w:r>
    </w:p>
    <w:p>
      <w:pPr>
        <w:pStyle w:val="ListBullet"/>
      </w:pPr>
      <w:r>
        <w:t>Witness statements.</w:t>
      </w:r>
    </w:p>
    <w:p>
      <w:pPr>
        <w:pStyle w:val="ListBullet"/>
      </w:pPr>
      <w:r>
        <w:t>Photographs and supporting evidence.</w:t>
      </w:r>
    </w:p>
    <w:p>
      <w:pPr>
        <w:pStyle w:val="Heading2"/>
      </w:pPr>
      <w:r>
        <w:t>Corrective Actions</w:t>
      </w:r>
    </w:p>
    <w:p>
      <w:pPr>
        <w:pStyle w:val="ListBullet"/>
      </w:pPr>
      <w:r>
        <w:t>Update risk assessments where necessary.</w:t>
      </w:r>
    </w:p>
    <w:p>
      <w:pPr>
        <w:pStyle w:val="ListBullet"/>
      </w:pPr>
      <w:r>
        <w:t>Improve safe systems of work.</w:t>
      </w:r>
    </w:p>
    <w:p>
      <w:pPr>
        <w:pStyle w:val="ListBullet"/>
      </w:pPr>
      <w:r>
        <w:t>Provide additional training.</w:t>
      </w:r>
    </w:p>
    <w:p>
      <w:pPr>
        <w:pStyle w:val="ListBullet"/>
      </w:pPr>
      <w:r>
        <w:t>Repair or replace faulty equipment.</w:t>
      </w:r>
    </w:p>
    <w:p>
      <w:pPr>
        <w:pStyle w:val="ListBullet"/>
      </w:pPr>
      <w:r>
        <w:t>Review workplace procedures.</w:t>
      </w:r>
    </w:p>
    <w:p>
      <w:pPr>
        <w:pStyle w:val="Heading2"/>
      </w:pPr>
      <w:r>
        <w:t>Benefits of Effective Investigations</w:t>
      </w:r>
    </w:p>
    <w:p>
      <w:pPr>
        <w:pStyle w:val="ListBullet"/>
      </w:pPr>
      <w:r>
        <w:t>Reduced accident rates.</w:t>
      </w:r>
    </w:p>
    <w:p>
      <w:pPr>
        <w:pStyle w:val="ListBullet"/>
      </w:pPr>
      <w:r>
        <w:t>Improved legal compliance.</w:t>
      </w:r>
    </w:p>
    <w:p>
      <w:pPr>
        <w:pStyle w:val="ListBullet"/>
      </w:pPr>
      <w:r>
        <w:t>Better employee engagement.</w:t>
      </w:r>
    </w:p>
    <w:p>
      <w:pPr>
        <w:pStyle w:val="ListBullet"/>
      </w:pPr>
      <w:r>
        <w:t>Reduced business disruption.</w:t>
      </w:r>
    </w:p>
    <w:p>
      <w:pPr>
        <w:pStyle w:val="ListBullet"/>
      </w:pPr>
      <w:r>
        <w:t>Continual improvement of the health and safety management system.</w:t>
      </w:r>
    </w:p>
    <w:p>
      <w:pPr>
        <w:pStyle w:val="Heading2"/>
      </w:pPr>
      <w:r>
        <w:t>Conclusion</w:t>
      </w:r>
    </w:p>
    <w:p>
      <w:r>
        <w:t>Effective accident and incident investigations help organisations learn from events, reduce future risks and protect people. Prompt reporting, thorough investigations and the implementation of corrective actions are essential to maintaining a safe workplace.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