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Workplace Risk Assessments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26080" cy="29260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9AB74EC-0EB1-4DCD-B630-5AB8758F74A6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9260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What is a Risk Assessment?</w:t>
        <w:br/>
      </w:r>
      <w:r>
        <w:t>A risk assessment is a systematic process used to identify workplace hazards, evaluate the risks they present, and decide on suitable control measures to reduce the likelihood of injury, illness, or damage.</w:t>
        <w:br/>
        <w:br/>
      </w:r>
    </w:p>
    <w:p>
      <w:pPr>
        <w:pStyle w:val="Heading2"/>
      </w:pPr>
      <w:r>
        <w:t>Why Risk Assessments Matter</w:t>
      </w:r>
    </w:p>
    <w:p>
      <w:pPr>
        <w:pStyle w:val="ListBullet"/>
      </w:pPr>
      <w:r>
        <w:t>Help prevent accidents and ill health.</w:t>
      </w:r>
    </w:p>
    <w:p>
      <w:pPr>
        <w:pStyle w:val="ListBullet"/>
      </w:pPr>
      <w:r>
        <w:t>Support compliance with UK health and safety law.</w:t>
      </w:r>
    </w:p>
    <w:p>
      <w:pPr>
        <w:pStyle w:val="ListBullet"/>
      </w:pPr>
      <w:r>
        <w:t>Protect employees, contractors and visitors.</w:t>
      </w:r>
    </w:p>
    <w:p>
      <w:pPr>
        <w:pStyle w:val="ListBullet"/>
      </w:pPr>
      <w:r>
        <w:t>Reduce business disruption and costs.</w:t>
      </w:r>
    </w:p>
    <w:p>
      <w:pPr>
        <w:pStyle w:val="ListBullet"/>
      </w:pPr>
      <w:r>
        <w:t>Promote a positive safety culture.</w:t>
      </w:r>
    </w:p>
    <w:p>
      <w:pPr>
        <w:pStyle w:val="Heading2"/>
      </w:pPr>
      <w:r>
        <w:t>The 5 Steps to Risk Assessment</w:t>
      </w:r>
    </w:p>
    <w:p>
      <w:pPr>
        <w:pStyle w:val="ListBullet"/>
      </w:pPr>
      <w:r>
        <w:t>Identify the hazards.</w:t>
      </w:r>
    </w:p>
    <w:p>
      <w:pPr>
        <w:pStyle w:val="ListBullet"/>
      </w:pPr>
      <w:r>
        <w:t>Decide who might be harmed and how.</w:t>
      </w:r>
    </w:p>
    <w:p>
      <w:pPr>
        <w:pStyle w:val="ListBullet"/>
      </w:pPr>
      <w:r>
        <w:t>Evaluate the risks and implement controls.</w:t>
      </w:r>
    </w:p>
    <w:p>
      <w:pPr>
        <w:pStyle w:val="ListBullet"/>
      </w:pPr>
      <w:r>
        <w:t>Record findings and implement actions.</w:t>
      </w:r>
    </w:p>
    <w:p>
      <w:pPr>
        <w:pStyle w:val="ListBullet"/>
      </w:pPr>
      <w:r>
        <w:t>Review and update regularly.</w:t>
      </w:r>
    </w:p>
    <w:p>
      <w:pPr>
        <w:pStyle w:val="Heading2"/>
      </w:pPr>
      <w:r>
        <w:t>Common Workplace Hazards</w:t>
      </w:r>
    </w:p>
    <w:p>
      <w:pPr>
        <w:pStyle w:val="ListBullet"/>
      </w:pPr>
      <w:r>
        <w:t>Slips, trips and falls</w:t>
      </w:r>
    </w:p>
    <w:p>
      <w:pPr>
        <w:pStyle w:val="ListBullet"/>
      </w:pPr>
      <w:r>
        <w:t>Manual handling</w:t>
      </w:r>
    </w:p>
    <w:p>
      <w:pPr>
        <w:pStyle w:val="ListBullet"/>
      </w:pPr>
      <w:r>
        <w:t>Working at height</w:t>
      </w:r>
    </w:p>
    <w:p>
      <w:pPr>
        <w:pStyle w:val="ListBullet"/>
      </w:pPr>
      <w:r>
        <w:t>Machinery and equipment</w:t>
      </w:r>
    </w:p>
    <w:p>
      <w:pPr>
        <w:pStyle w:val="ListBullet"/>
      </w:pPr>
      <w:r>
        <w:t>Electricity</w:t>
      </w:r>
    </w:p>
    <w:p>
      <w:pPr>
        <w:pStyle w:val="ListBullet"/>
      </w:pPr>
      <w:r>
        <w:t>Fire</w:t>
      </w:r>
    </w:p>
    <w:p>
      <w:pPr>
        <w:pStyle w:val="ListBullet"/>
      </w:pPr>
      <w:r>
        <w:t>Hazardous substances (COSHH)</w:t>
      </w:r>
    </w:p>
    <w:p>
      <w:pPr>
        <w:pStyle w:val="ListBullet"/>
      </w:pPr>
      <w:r>
        <w:t>Noise and vibration</w:t>
      </w:r>
    </w:p>
    <w:p>
      <w:pPr>
        <w:pStyle w:val="ListBullet"/>
      </w:pPr>
      <w:r>
        <w:t>Display screen equipment</w:t>
      </w:r>
    </w:p>
    <w:p>
      <w:pPr>
        <w:pStyle w:val="ListBullet"/>
      </w:pPr>
      <w:r>
        <w:t>Work-related stress</w:t>
      </w:r>
    </w:p>
    <w:p>
      <w:pPr>
        <w:pStyle w:val="Heading2"/>
      </w:pPr>
      <w:r>
        <w:t>Hierarchy of Control</w:t>
      </w:r>
    </w:p>
    <w:p>
      <w:pPr>
        <w:pStyle w:val="ListBullet"/>
      </w:pPr>
      <w:r>
        <w:t>Eliminate the hazard.</w:t>
      </w:r>
    </w:p>
    <w:p>
      <w:pPr>
        <w:pStyle w:val="ListBullet"/>
      </w:pPr>
      <w:r>
        <w:t>Substitute with a safer option.</w:t>
      </w:r>
    </w:p>
    <w:p>
      <w:pPr>
        <w:pStyle w:val="ListBullet"/>
      </w:pPr>
      <w:r>
        <w:t>Use engineering controls.</w:t>
      </w:r>
    </w:p>
    <w:p>
      <w:pPr>
        <w:pStyle w:val="ListBullet"/>
      </w:pPr>
      <w:r>
        <w:t>Introduce administrative controls (training, procedures, supervision).</w:t>
      </w:r>
    </w:p>
    <w:p>
      <w:pPr>
        <w:pStyle w:val="ListBullet"/>
      </w:pPr>
      <w:r>
        <w:t>Provide appropriate PPE as the last line of defence.</w:t>
      </w:r>
    </w:p>
    <w:p>
      <w:pPr>
        <w:pStyle w:val="Heading2"/>
      </w:pPr>
      <w:r>
        <w:t>Reviewing Risk Assessments</w:t>
      </w:r>
    </w:p>
    <w:p>
      <w:pPr>
        <w:pStyle w:val="ListBullet"/>
      </w:pPr>
      <w:r>
        <w:t>After an accident or near miss.</w:t>
      </w:r>
    </w:p>
    <w:p>
      <w:pPr>
        <w:pStyle w:val="ListBullet"/>
      </w:pPr>
      <w:r>
        <w:t>When work processes change.</w:t>
      </w:r>
    </w:p>
    <w:p>
      <w:pPr>
        <w:pStyle w:val="ListBullet"/>
      </w:pPr>
      <w:r>
        <w:t>When new equipment or substances are introduced.</w:t>
      </w:r>
    </w:p>
    <w:p>
      <w:pPr>
        <w:pStyle w:val="ListBullet"/>
      </w:pPr>
      <w:r>
        <w:t>Following changes in legislation or guidance.</w:t>
      </w:r>
    </w:p>
    <w:p>
      <w:pPr>
        <w:pStyle w:val="ListBullet"/>
      </w:pPr>
      <w:r>
        <w:t>At regular planned intervals.</w:t>
      </w:r>
    </w:p>
    <w:p>
      <w:pPr>
        <w:pStyle w:val="Heading2"/>
      </w:pPr>
      <w:r>
        <w:t>Good Practice</w:t>
      </w:r>
    </w:p>
    <w:p>
      <w:pPr>
        <w:pStyle w:val="ListBullet"/>
      </w:pPr>
      <w:r>
        <w:t>Involve employees in the assessment.</w:t>
      </w:r>
    </w:p>
    <w:p>
      <w:pPr>
        <w:pStyle w:val="ListBullet"/>
      </w:pPr>
      <w:r>
        <w:t>Keep assessments simple and practical.</w:t>
      </w:r>
    </w:p>
    <w:p>
      <w:pPr>
        <w:pStyle w:val="ListBullet"/>
      </w:pPr>
      <w:r>
        <w:t>Ensure actions are completed.</w:t>
      </w:r>
    </w:p>
    <w:p>
      <w:pPr>
        <w:pStyle w:val="ListBullet"/>
      </w:pPr>
      <w:r>
        <w:t>Communicate findings to staff.</w:t>
      </w:r>
    </w:p>
    <w:p>
      <w:pPr>
        <w:pStyle w:val="ListBullet"/>
      </w:pPr>
      <w:r>
        <w:t>Maintain records and review effectiveness.</w:t>
      </w:r>
    </w:p>
    <w:p>
      <w:pPr>
        <w:pStyle w:val="Heading2"/>
      </w:pPr>
      <w:r>
        <w:t>Conclusion</w:t>
      </w:r>
    </w:p>
    <w:p>
      <w:r>
        <w:t>Effective risk assessments are essential for creating a safe, healthy and legally compliant workplace. Identifying hazards, controlling risks and reviewing assessments regularly helps protect people while supporting business performance.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